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22F22A9F" w:rsidR="001D1294" w:rsidRPr="00387A09" w:rsidRDefault="005B0A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0AE9">
              <w:rPr>
                <w:rFonts w:cs="B Nazanin" w:hint="cs"/>
                <w:b/>
                <w:bCs/>
                <w:sz w:val="24"/>
                <w:szCs w:val="24"/>
                <w:rtl/>
              </w:rPr>
              <w:t>سالن چند منظوره مدیریت بحران غرب منطقه دو (مجموعه ورزشی)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2E0B3F89" w:rsidR="001D1294" w:rsidRPr="00387A09" w:rsidRDefault="005B0A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منطقه دو شهرداری فردیس 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12D87F44" w:rsidR="001D1294" w:rsidRPr="00387A09" w:rsidRDefault="005B0A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آگرین پی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3D00F1BB" w:rsidR="001D1294" w:rsidRPr="00387A09" w:rsidRDefault="005B0A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ابنیه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795D23BD" w:rsidR="001D1294" w:rsidRPr="00387A09" w:rsidRDefault="005B0A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918/304/488/882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1495B83B" w:rsidR="00280B6C" w:rsidRPr="00387A09" w:rsidRDefault="005B0A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64063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4B6A80EB" w:rsidR="00B31C94" w:rsidRPr="00387A09" w:rsidRDefault="005B0A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30/11/1403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0CFC77A2" w:rsidR="00B31C94" w:rsidRPr="00387A09" w:rsidRDefault="005B0A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89/25% 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208B0914" w:rsidR="00B31C94" w:rsidRPr="00387A09" w:rsidRDefault="005B0A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64FD6A04" w:rsidR="00B31C94" w:rsidRPr="00387A09" w:rsidRDefault="005B0A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6060302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556FA441" w:rsidR="00B31C94" w:rsidRPr="00387A09" w:rsidRDefault="005B0A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06/12/1403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06B6DDC9" w:rsidR="00B31C94" w:rsidRPr="00387A09" w:rsidRDefault="005B0A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795/819/546/35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117CCE28" w:rsidR="00B31C94" w:rsidRPr="005B0AE9" w:rsidRDefault="005B0AE9" w:rsidP="00B31C94">
            <w:pPr>
              <w:bidi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B0AE9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14</cp:revision>
  <dcterms:created xsi:type="dcterms:W3CDTF">2025-09-27T09:43:00Z</dcterms:created>
  <dcterms:modified xsi:type="dcterms:W3CDTF">2025-10-11T08:22:00Z</dcterms:modified>
</cp:coreProperties>
</file>